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55994" w:rsidRPr="004A0D97" w14:paraId="640D7FBD" w14:textId="77777777" w:rsidTr="00CA5361">
        <w:trPr>
          <w:trHeight w:val="180"/>
          <w:jc w:val="center"/>
        </w:trPr>
        <w:tc>
          <w:tcPr>
            <w:tcW w:w="9360" w:type="dxa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C7C67" w14:textId="287808D5" w:rsidR="00D55994" w:rsidRPr="00781F3D" w:rsidRDefault="00D55994" w:rsidP="00A64C5B">
            <w:pPr>
              <w:pStyle w:val="Nadpis3"/>
              <w:spacing w:before="120" w:after="120"/>
              <w:jc w:val="center"/>
              <w:rPr>
                <w:rFonts w:ascii="Arial" w:hAnsi="Arial" w:cs="Arial"/>
              </w:rPr>
            </w:pPr>
            <w:r w:rsidRPr="00781F3D">
              <w:rPr>
                <w:rFonts w:ascii="Arial" w:hAnsi="Arial" w:cs="Arial"/>
              </w:rPr>
              <w:t xml:space="preserve">Žiadosť o vyjadrenie / </w:t>
            </w:r>
            <w:r w:rsidR="00F7100C" w:rsidRPr="00781F3D">
              <w:rPr>
                <w:rFonts w:ascii="Arial" w:hAnsi="Arial" w:cs="Arial"/>
              </w:rPr>
              <w:t xml:space="preserve">stanovisko / </w:t>
            </w:r>
            <w:r w:rsidRPr="00781F3D">
              <w:rPr>
                <w:rFonts w:ascii="Arial" w:hAnsi="Arial" w:cs="Arial"/>
              </w:rPr>
              <w:t xml:space="preserve">územnoplánovaciu informáciu pre účely Okresného úradu Bratislava - Pozemkový a lesný odbor </w:t>
            </w:r>
          </w:p>
        </w:tc>
      </w:tr>
      <w:tr w:rsidR="00D55994" w:rsidRPr="006509AF" w14:paraId="41790D94" w14:textId="77777777" w:rsidTr="008F4FB4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A6D78" w14:textId="76F68831" w:rsidR="00FF5D09" w:rsidRPr="00FF5D09" w:rsidRDefault="00FF5D09" w:rsidP="00FF5D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D09">
              <w:rPr>
                <w:rFonts w:ascii="Arial" w:hAnsi="Arial" w:cs="Arial"/>
                <w:sz w:val="18"/>
                <w:szCs w:val="18"/>
              </w:rPr>
              <w:t>Miestny úrad Bratislava - Nové Mesto,</w:t>
            </w:r>
            <w:r w:rsidR="00781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1F3D" w:rsidRPr="00FF5D09">
              <w:rPr>
                <w:rFonts w:ascii="Arial" w:hAnsi="Arial" w:cs="Arial"/>
                <w:sz w:val="18"/>
                <w:szCs w:val="18"/>
              </w:rPr>
              <w:t>Junácka 1, 832 91 Bratislava</w:t>
            </w:r>
          </w:p>
          <w:p w14:paraId="60767F71" w14:textId="517A720E" w:rsidR="00FF5D09" w:rsidRPr="00FF5D09" w:rsidRDefault="00FF5D09" w:rsidP="00FF5D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D09">
              <w:rPr>
                <w:rFonts w:ascii="Arial" w:hAnsi="Arial" w:cs="Arial"/>
                <w:sz w:val="18"/>
                <w:szCs w:val="18"/>
              </w:rPr>
              <w:t xml:space="preserve">Oddelenie </w:t>
            </w:r>
            <w:r w:rsidR="00C376FB">
              <w:rPr>
                <w:rFonts w:ascii="Arial" w:hAnsi="Arial" w:cs="Arial"/>
                <w:sz w:val="18"/>
                <w:szCs w:val="18"/>
              </w:rPr>
              <w:t xml:space="preserve">stratégie a </w:t>
            </w:r>
            <w:r w:rsidRPr="00FF5D09">
              <w:rPr>
                <w:rFonts w:ascii="Arial" w:hAnsi="Arial" w:cs="Arial"/>
                <w:sz w:val="18"/>
                <w:szCs w:val="18"/>
              </w:rPr>
              <w:t>územného plánovania</w:t>
            </w:r>
          </w:p>
          <w:p w14:paraId="5A9FD9F2" w14:textId="593D2F51" w:rsidR="00D55994" w:rsidRPr="00781F3D" w:rsidRDefault="00FF5D09" w:rsidP="00781F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F3D">
              <w:rPr>
                <w:rFonts w:ascii="Arial" w:hAnsi="Arial" w:cs="Arial"/>
                <w:sz w:val="22"/>
                <w:szCs w:val="22"/>
              </w:rPr>
              <w:t xml:space="preserve">Referát </w:t>
            </w:r>
            <w:r w:rsidR="00C376FB" w:rsidRPr="00781F3D">
              <w:rPr>
                <w:rFonts w:ascii="Arial" w:hAnsi="Arial" w:cs="Arial"/>
                <w:sz w:val="22"/>
                <w:szCs w:val="22"/>
              </w:rPr>
              <w:t>usmerňovania investičnej činnosti</w:t>
            </w:r>
          </w:p>
        </w:tc>
      </w:tr>
    </w:tbl>
    <w:p w14:paraId="5C0AB97C" w14:textId="77777777" w:rsidR="00D55994" w:rsidRPr="0023039C" w:rsidRDefault="00D55994" w:rsidP="0001747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1620"/>
        <w:gridCol w:w="1440"/>
        <w:gridCol w:w="2880"/>
      </w:tblGrid>
      <w:tr w:rsidR="00D55994" w:rsidRPr="006509AF" w14:paraId="58FBE9F5" w14:textId="77777777" w:rsidTr="00CA5361">
        <w:trPr>
          <w:trHeight w:val="180"/>
          <w:jc w:val="center"/>
        </w:trPr>
        <w:tc>
          <w:tcPr>
            <w:tcW w:w="9360" w:type="dxa"/>
            <w:gridSpan w:val="5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AB845" w14:textId="77777777" w:rsidR="00D55994" w:rsidRPr="003F293A" w:rsidRDefault="00D55994" w:rsidP="0001747E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>Žiadateľ</w:t>
            </w:r>
          </w:p>
        </w:tc>
      </w:tr>
      <w:tr w:rsidR="00D55994" w:rsidRPr="006509AF" w14:paraId="4D3178B5" w14:textId="77777777" w:rsidTr="00CA5361">
        <w:trPr>
          <w:trHeight w:val="180"/>
          <w:jc w:val="center"/>
        </w:trPr>
        <w:tc>
          <w:tcPr>
            <w:tcW w:w="1980" w:type="dxa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B535D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Titul</w:t>
            </w:r>
          </w:p>
        </w:tc>
        <w:tc>
          <w:tcPr>
            <w:tcW w:w="3060" w:type="dxa"/>
            <w:gridSpan w:val="2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9FE31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Meno</w:t>
            </w:r>
          </w:p>
        </w:tc>
        <w:tc>
          <w:tcPr>
            <w:tcW w:w="4320" w:type="dxa"/>
            <w:gridSpan w:val="2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94463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Priezvisko</w:t>
            </w:r>
          </w:p>
        </w:tc>
      </w:tr>
      <w:tr w:rsidR="00D55994" w:rsidRPr="008B02C2" w14:paraId="6ED963D3" w14:textId="77777777" w:rsidTr="008F4FB4">
        <w:trPr>
          <w:trHeight w:val="18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0A36C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A671D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28731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5994" w:rsidRPr="0005766A" w14:paraId="7C6F1880" w14:textId="77777777" w:rsidTr="00CA5361">
        <w:trPr>
          <w:trHeight w:val="180"/>
          <w:jc w:val="center"/>
        </w:trPr>
        <w:tc>
          <w:tcPr>
            <w:tcW w:w="6480" w:type="dxa"/>
            <w:gridSpan w:val="4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78DC4" w14:textId="77777777" w:rsidR="00D55994" w:rsidRPr="0005766A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66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2880" w:type="dxa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65245" w14:textId="77777777" w:rsidR="00D55994" w:rsidRPr="0005766A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66A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</w:tr>
      <w:tr w:rsidR="00D55994" w:rsidRPr="008B02C2" w14:paraId="18E4D5E1" w14:textId="77777777" w:rsidTr="008F4FB4">
        <w:trPr>
          <w:trHeight w:val="180"/>
          <w:jc w:val="center"/>
        </w:trPr>
        <w:tc>
          <w:tcPr>
            <w:tcW w:w="6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BD505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7F7A8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5994" w:rsidRPr="006509AF" w14:paraId="397FE318" w14:textId="77777777" w:rsidTr="00CA5361">
        <w:trPr>
          <w:trHeight w:val="180"/>
          <w:jc w:val="center"/>
        </w:trPr>
        <w:tc>
          <w:tcPr>
            <w:tcW w:w="6480" w:type="dxa"/>
            <w:gridSpan w:val="4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DD728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Ulica</w:t>
            </w:r>
          </w:p>
        </w:tc>
        <w:tc>
          <w:tcPr>
            <w:tcW w:w="2880" w:type="dxa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3D8C5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</w:tr>
      <w:tr w:rsidR="00D55994" w:rsidRPr="008B02C2" w14:paraId="432E9057" w14:textId="77777777" w:rsidTr="008F4FB4">
        <w:trPr>
          <w:trHeight w:val="180"/>
          <w:jc w:val="center"/>
        </w:trPr>
        <w:tc>
          <w:tcPr>
            <w:tcW w:w="6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7EE46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CFC79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5994" w:rsidRPr="006509AF" w14:paraId="754CF9C6" w14:textId="77777777" w:rsidTr="00CA5361">
        <w:trPr>
          <w:trHeight w:val="180"/>
          <w:jc w:val="center"/>
        </w:trPr>
        <w:tc>
          <w:tcPr>
            <w:tcW w:w="3420" w:type="dxa"/>
            <w:gridSpan w:val="2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42009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PSČ</w:t>
            </w:r>
          </w:p>
        </w:tc>
        <w:tc>
          <w:tcPr>
            <w:tcW w:w="5940" w:type="dxa"/>
            <w:gridSpan w:val="3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DEF95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Obec / Mesto</w:t>
            </w:r>
          </w:p>
        </w:tc>
      </w:tr>
      <w:tr w:rsidR="00D55994" w:rsidRPr="008B02C2" w14:paraId="793FACB7" w14:textId="77777777" w:rsidTr="008F4FB4">
        <w:trPr>
          <w:trHeight w:val="180"/>
          <w:jc w:val="center"/>
        </w:trPr>
        <w:tc>
          <w:tcPr>
            <w:tcW w:w="34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7082F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1B23C" w14:textId="77777777" w:rsidR="00D55994" w:rsidRPr="008B02C2" w:rsidRDefault="00D55994" w:rsidP="006509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5994" w:rsidRPr="006509AF" w14:paraId="1402F408" w14:textId="77777777" w:rsidTr="00CA5361">
        <w:trPr>
          <w:trHeight w:val="180"/>
          <w:jc w:val="center"/>
        </w:trPr>
        <w:tc>
          <w:tcPr>
            <w:tcW w:w="3420" w:type="dxa"/>
            <w:gridSpan w:val="2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1F1AD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Telefón</w:t>
            </w:r>
          </w:p>
        </w:tc>
        <w:tc>
          <w:tcPr>
            <w:tcW w:w="5940" w:type="dxa"/>
            <w:gridSpan w:val="3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143CE" w14:textId="77777777" w:rsidR="00D55994" w:rsidRPr="006509AF" w:rsidRDefault="00D55994" w:rsidP="006509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D55994" w:rsidRPr="008B02C2" w14:paraId="68858F74" w14:textId="77777777" w:rsidTr="008F4FB4">
        <w:trPr>
          <w:trHeight w:val="180"/>
          <w:jc w:val="center"/>
        </w:trPr>
        <w:tc>
          <w:tcPr>
            <w:tcW w:w="34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8813E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30A0D" w14:textId="77777777" w:rsidR="00D55994" w:rsidRPr="008B02C2" w:rsidRDefault="00D55994" w:rsidP="006509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6DD435C" w14:textId="77777777" w:rsidR="00D55994" w:rsidRPr="0023039C" w:rsidRDefault="00D55994" w:rsidP="0001747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55994" w:rsidRPr="0005766A" w14:paraId="79958E9E" w14:textId="77777777" w:rsidTr="00CA5361">
        <w:trPr>
          <w:trHeight w:val="180"/>
          <w:jc w:val="center"/>
        </w:trPr>
        <w:tc>
          <w:tcPr>
            <w:tcW w:w="9360" w:type="dxa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0414A" w14:textId="77777777" w:rsidR="00D55994" w:rsidRPr="006509AF" w:rsidRDefault="00D55994" w:rsidP="003B76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Katastrálne územie</w:t>
            </w:r>
          </w:p>
        </w:tc>
      </w:tr>
      <w:tr w:rsidR="00D55994" w:rsidRPr="0005766A" w14:paraId="2FE60A77" w14:textId="77777777" w:rsidTr="00447304">
        <w:trPr>
          <w:trHeight w:val="54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D4253" w14:textId="77777777" w:rsidR="00D55994" w:rsidRPr="003F2376" w:rsidRDefault="00D55994" w:rsidP="00F86B48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3F2376">
              <w:rPr>
                <w:rFonts w:ascii="Arial" w:hAnsi="Arial" w:cs="Arial"/>
                <w:sz w:val="20"/>
                <w:szCs w:val="20"/>
              </w:rPr>
              <w:t>Vinohrady</w:t>
            </w:r>
          </w:p>
          <w:p w14:paraId="3B365EF7" w14:textId="77777777" w:rsidR="00D55994" w:rsidRPr="00F86B48" w:rsidRDefault="00D55994" w:rsidP="00F86B48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3F2376">
              <w:rPr>
                <w:rFonts w:ascii="Arial" w:hAnsi="Arial" w:cs="Arial"/>
                <w:sz w:val="20"/>
                <w:szCs w:val="20"/>
              </w:rPr>
              <w:t>Nové Mesto</w:t>
            </w:r>
          </w:p>
        </w:tc>
      </w:tr>
      <w:tr w:rsidR="00D55994" w:rsidRPr="0005766A" w14:paraId="674C3272" w14:textId="77777777" w:rsidTr="00CA5361">
        <w:trPr>
          <w:trHeight w:val="180"/>
          <w:jc w:val="center"/>
        </w:trPr>
        <w:tc>
          <w:tcPr>
            <w:tcW w:w="9360" w:type="dxa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C3DD1" w14:textId="3B34718F" w:rsidR="00D55994" w:rsidRPr="0005766A" w:rsidRDefault="00D55994" w:rsidP="007E0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Parcelné čísla pozemku / pozemkov</w:t>
            </w:r>
            <w:r w:rsidR="006769DD">
              <w:rPr>
                <w:rFonts w:ascii="Arial" w:hAnsi="Arial" w:cs="Arial"/>
                <w:b/>
                <w:sz w:val="20"/>
                <w:szCs w:val="20"/>
              </w:rPr>
              <w:t xml:space="preserve">     a     register pozemku/pozemkov </w:t>
            </w:r>
            <w:r w:rsidR="006769DD" w:rsidRPr="006769DD">
              <w:rPr>
                <w:rFonts w:ascii="Arial" w:hAnsi="Arial" w:cs="Arial"/>
                <w:sz w:val="18"/>
                <w:szCs w:val="18"/>
              </w:rPr>
              <w:t>(C KN, alebo E KN)</w:t>
            </w:r>
          </w:p>
        </w:tc>
      </w:tr>
      <w:tr w:rsidR="00D55994" w:rsidRPr="008B02C2" w14:paraId="23E886A3" w14:textId="77777777" w:rsidTr="0087306B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8301B" w14:textId="77777777" w:rsidR="00D55994" w:rsidRDefault="00D55994" w:rsidP="007E06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42DF1B" w14:textId="77777777" w:rsidR="00D55994" w:rsidRDefault="00D55994" w:rsidP="007E06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9A5CD8" w14:textId="529D86A2" w:rsidR="00364FC7" w:rsidRPr="008B02C2" w:rsidRDefault="00364FC7" w:rsidP="007E06A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81EF96" w14:textId="77777777" w:rsidR="00D55994" w:rsidRDefault="00D55994" w:rsidP="00296D67">
      <w:pPr>
        <w:tabs>
          <w:tab w:val="left" w:pos="376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55994" w:rsidRPr="006509AF" w14:paraId="512718D9" w14:textId="77777777" w:rsidTr="00316E1A">
        <w:trPr>
          <w:trHeight w:val="180"/>
          <w:jc w:val="center"/>
        </w:trPr>
        <w:tc>
          <w:tcPr>
            <w:tcW w:w="9360" w:type="dxa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11533" w14:textId="3C3AF377" w:rsidR="00D55994" w:rsidRPr="003F293A" w:rsidRDefault="00D55994" w:rsidP="009E62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296D67">
              <w:rPr>
                <w:rFonts w:ascii="Arial" w:hAnsi="Arial" w:cs="Arial"/>
                <w:b/>
              </w:rPr>
              <w:t xml:space="preserve">yjadrenie / </w:t>
            </w:r>
            <w:r w:rsidR="00364FC7">
              <w:rPr>
                <w:rFonts w:ascii="Arial" w:hAnsi="Arial" w:cs="Arial"/>
                <w:b/>
              </w:rPr>
              <w:t xml:space="preserve">stanovisko / </w:t>
            </w:r>
            <w:r w:rsidRPr="00296D67">
              <w:rPr>
                <w:rFonts w:ascii="Arial" w:hAnsi="Arial" w:cs="Arial"/>
                <w:b/>
              </w:rPr>
              <w:t>územnoplánovaci</w:t>
            </w:r>
            <w:r>
              <w:rPr>
                <w:rFonts w:ascii="Arial" w:hAnsi="Arial" w:cs="Arial"/>
                <w:b/>
              </w:rPr>
              <w:t>a</w:t>
            </w:r>
            <w:r w:rsidRPr="00296D67">
              <w:rPr>
                <w:rFonts w:ascii="Arial" w:hAnsi="Arial" w:cs="Arial"/>
                <w:b/>
              </w:rPr>
              <w:t xml:space="preserve"> informáci</w:t>
            </w:r>
            <w:r>
              <w:rPr>
                <w:rFonts w:ascii="Arial" w:hAnsi="Arial" w:cs="Arial"/>
                <w:b/>
              </w:rPr>
              <w:t>a</w:t>
            </w:r>
            <w:r w:rsidRPr="00296D6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bude poskytnutá </w:t>
            </w:r>
            <w:r w:rsidRPr="00296D67">
              <w:rPr>
                <w:rFonts w:ascii="Arial" w:hAnsi="Arial" w:cs="Arial"/>
                <w:b/>
              </w:rPr>
              <w:t>pre účely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6D67">
              <w:rPr>
                <w:rFonts w:ascii="Arial" w:hAnsi="Arial" w:cs="Arial"/>
                <w:b/>
              </w:rPr>
              <w:t>Okresného úradu Bratislava - Pozemkový a lesný odbor</w:t>
            </w:r>
            <w:r>
              <w:rPr>
                <w:rFonts w:ascii="Arial" w:hAnsi="Arial" w:cs="Arial"/>
                <w:b/>
              </w:rPr>
              <w:t xml:space="preserve"> k:</w:t>
            </w:r>
          </w:p>
        </w:tc>
      </w:tr>
      <w:tr w:rsidR="00D55994" w:rsidRPr="003F2376" w14:paraId="41EA2AFD" w14:textId="77777777" w:rsidTr="00316E1A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11612" w14:textId="58AB1AAC" w:rsidR="00D55994" w:rsidRPr="00781F3D" w:rsidRDefault="00D55994" w:rsidP="007824EC">
            <w:pPr>
              <w:numPr>
                <w:ilvl w:val="0"/>
                <w:numId w:val="2"/>
              </w:numPr>
              <w:spacing w:before="12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81F3D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 žiadosti o vydanie rozhodnutia o</w:t>
            </w:r>
            <w:r w:rsidR="00781F3D">
              <w:rPr>
                <w:rFonts w:ascii="Arial" w:hAnsi="Arial" w:cs="Arial"/>
                <w:sz w:val="18"/>
                <w:szCs w:val="18"/>
              </w:rPr>
              <w:t xml:space="preserve"> zmene druhu pozemku podľa 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§ 11 ods. 1 písm. a) zák. č. 220/2004 Z. z. o ochrane a využívaní </w:t>
            </w:r>
            <w:proofErr w:type="spellStart"/>
            <w:r w:rsidRPr="00781F3D">
              <w:rPr>
                <w:rFonts w:ascii="Arial" w:hAnsi="Arial" w:cs="Arial"/>
                <w:sz w:val="18"/>
                <w:szCs w:val="18"/>
              </w:rPr>
              <w:t>poľnohospod</w:t>
            </w:r>
            <w:proofErr w:type="spellEnd"/>
            <w:r w:rsidRPr="00781F3D">
              <w:rPr>
                <w:rFonts w:ascii="Arial" w:hAnsi="Arial" w:cs="Arial"/>
                <w:sz w:val="18"/>
                <w:szCs w:val="18"/>
              </w:rPr>
              <w:t xml:space="preserve">. pôdy a o zmene a doplnení niektorých zákonov (pred 25. júnom 1992 vplyvom ľudskej činnosti zmenil svoj charakter a nezodpovedá poľnohospodárskej pôde) </w:t>
            </w:r>
          </w:p>
          <w:p w14:paraId="32E89731" w14:textId="4A9736E3" w:rsidR="00D55994" w:rsidRPr="00781F3D" w:rsidRDefault="00D55994" w:rsidP="007824EC">
            <w:pPr>
              <w:numPr>
                <w:ilvl w:val="0"/>
                <w:numId w:val="2"/>
              </w:numPr>
              <w:spacing w:before="12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81F3D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 žiadosti o zmenu druhu poľnohospodárskeho pozemku n</w:t>
            </w:r>
            <w:r w:rsidR="00781F3D">
              <w:rPr>
                <w:rFonts w:ascii="Arial" w:hAnsi="Arial" w:cs="Arial"/>
                <w:sz w:val="18"/>
                <w:szCs w:val="18"/>
              </w:rPr>
              <w:t xml:space="preserve">a lesný pozemok  v  zmysle 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§ 9, ods. 1 zák. č. 220/2004 Z. z. o ochrane a využívaní </w:t>
            </w:r>
            <w:proofErr w:type="spellStart"/>
            <w:r w:rsidRPr="00781F3D">
              <w:rPr>
                <w:rFonts w:ascii="Arial" w:hAnsi="Arial" w:cs="Arial"/>
                <w:sz w:val="18"/>
                <w:szCs w:val="18"/>
              </w:rPr>
              <w:t>poľnohospod</w:t>
            </w:r>
            <w:proofErr w:type="spellEnd"/>
            <w:r w:rsidRPr="00781F3D">
              <w:rPr>
                <w:rFonts w:ascii="Arial" w:hAnsi="Arial" w:cs="Arial"/>
                <w:sz w:val="18"/>
                <w:szCs w:val="18"/>
              </w:rPr>
              <w:t>. pôdy a o zmene a doplnení niektorých zákonov</w:t>
            </w:r>
          </w:p>
          <w:p w14:paraId="1FFD06CC" w14:textId="768854E5" w:rsidR="00D55994" w:rsidRDefault="00D55994" w:rsidP="007824EC">
            <w:pPr>
              <w:numPr>
                <w:ilvl w:val="0"/>
                <w:numId w:val="2"/>
              </w:numPr>
              <w:spacing w:before="12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81F3D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 žiadosti o vydanie stanoviska v zmysle </w:t>
            </w:r>
            <w:r w:rsidR="00781F3D" w:rsidRPr="00781F3D">
              <w:rPr>
                <w:rFonts w:ascii="Arial" w:hAnsi="Arial" w:cs="Arial"/>
                <w:sz w:val="18"/>
                <w:szCs w:val="18"/>
              </w:rPr>
              <w:t xml:space="preserve">§ 17, ods.2 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zák. č. 220/2004 Z. </w:t>
            </w:r>
            <w:r w:rsidR="00781F3D" w:rsidRPr="00781F3D">
              <w:rPr>
                <w:rFonts w:ascii="Arial" w:hAnsi="Arial" w:cs="Arial"/>
                <w:sz w:val="18"/>
                <w:szCs w:val="18"/>
              </w:rPr>
              <w:t>z. o ochrane a 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využívaní </w:t>
            </w:r>
            <w:proofErr w:type="spellStart"/>
            <w:r w:rsidRPr="00781F3D">
              <w:rPr>
                <w:rFonts w:ascii="Arial" w:hAnsi="Arial" w:cs="Arial"/>
                <w:sz w:val="18"/>
                <w:szCs w:val="18"/>
              </w:rPr>
              <w:t>poľnohospod</w:t>
            </w:r>
            <w:proofErr w:type="spellEnd"/>
            <w:r w:rsidRPr="00781F3D">
              <w:rPr>
                <w:rFonts w:ascii="Arial" w:hAnsi="Arial" w:cs="Arial"/>
                <w:sz w:val="18"/>
                <w:szCs w:val="18"/>
              </w:rPr>
              <w:t>. pôdy a o zmene a doplnení niektorých zákonov</w:t>
            </w:r>
          </w:p>
          <w:p w14:paraId="672DBB9E" w14:textId="7B89B8AA" w:rsidR="00781F3D" w:rsidRPr="00781F3D" w:rsidRDefault="00781F3D" w:rsidP="00781F3D">
            <w:pPr>
              <w:numPr>
                <w:ilvl w:val="0"/>
                <w:numId w:val="2"/>
              </w:numPr>
              <w:spacing w:before="12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781F3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 žiadosti o vydanie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záväzného 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stanoviska v zmysle </w:t>
            </w:r>
            <w:r>
              <w:rPr>
                <w:rFonts w:ascii="Arial" w:hAnsi="Arial" w:cs="Arial"/>
                <w:sz w:val="18"/>
                <w:szCs w:val="18"/>
              </w:rPr>
              <w:t>§ 9, ods.3 písm. a)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 zák. č. 220/2004 Z. z. o ochrane a využívaní </w:t>
            </w:r>
            <w:proofErr w:type="spellStart"/>
            <w:r w:rsidRPr="00781F3D">
              <w:rPr>
                <w:rFonts w:ascii="Arial" w:hAnsi="Arial" w:cs="Arial"/>
                <w:sz w:val="18"/>
                <w:szCs w:val="18"/>
              </w:rPr>
              <w:t>poľnohospod</w:t>
            </w:r>
            <w:proofErr w:type="spellEnd"/>
            <w:r w:rsidRPr="00781F3D">
              <w:rPr>
                <w:rFonts w:ascii="Arial" w:hAnsi="Arial" w:cs="Arial"/>
                <w:sz w:val="18"/>
                <w:szCs w:val="18"/>
              </w:rPr>
              <w:t>. pôdy a o zmene a doplnení niektorých zákonov</w:t>
            </w:r>
          </w:p>
          <w:p w14:paraId="48FA8B56" w14:textId="751FF00B" w:rsidR="00D55994" w:rsidRPr="00781F3D" w:rsidRDefault="00781F3D" w:rsidP="007824EC">
            <w:pPr>
              <w:numPr>
                <w:ilvl w:val="0"/>
                <w:numId w:val="2"/>
              </w:numPr>
              <w:spacing w:before="120" w:after="8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D55994" w:rsidRPr="00781F3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D55994" w:rsidRPr="00781F3D">
              <w:rPr>
                <w:rFonts w:ascii="Arial" w:hAnsi="Arial" w:cs="Arial"/>
                <w:sz w:val="18"/>
                <w:szCs w:val="18"/>
              </w:rPr>
              <w:t xml:space="preserve"> žiadosti o dočasné odňatie poľnohospodárskej pôdy  v zmysle </w:t>
            </w:r>
            <w:r w:rsidRPr="00781F3D">
              <w:rPr>
                <w:rFonts w:ascii="Arial" w:hAnsi="Arial" w:cs="Arial"/>
                <w:sz w:val="18"/>
                <w:szCs w:val="18"/>
              </w:rPr>
              <w:t>§ 17</w:t>
            </w:r>
            <w:r>
              <w:rPr>
                <w:rFonts w:ascii="Arial" w:hAnsi="Arial" w:cs="Arial"/>
                <w:sz w:val="18"/>
                <w:szCs w:val="18"/>
              </w:rPr>
              <w:t>, ods.4 písm. b)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5994" w:rsidRPr="00781F3D">
              <w:rPr>
                <w:rFonts w:ascii="Arial" w:hAnsi="Arial" w:cs="Arial"/>
                <w:sz w:val="18"/>
                <w:szCs w:val="18"/>
              </w:rPr>
              <w:t xml:space="preserve">zák. č. 220/2004 Z. z. o ochrane a využívaní </w:t>
            </w:r>
            <w:proofErr w:type="spellStart"/>
            <w:r w:rsidR="00D55994" w:rsidRPr="00781F3D">
              <w:rPr>
                <w:rFonts w:ascii="Arial" w:hAnsi="Arial" w:cs="Arial"/>
                <w:sz w:val="18"/>
                <w:szCs w:val="18"/>
              </w:rPr>
              <w:t>poľnohospod</w:t>
            </w:r>
            <w:proofErr w:type="spellEnd"/>
            <w:r w:rsidR="00D55994" w:rsidRPr="00781F3D">
              <w:rPr>
                <w:rFonts w:ascii="Arial" w:hAnsi="Arial" w:cs="Arial"/>
                <w:sz w:val="18"/>
                <w:szCs w:val="18"/>
              </w:rPr>
              <w:t>. pôdy a o zmene a doplnení niektorých zákonov</w:t>
            </w:r>
          </w:p>
          <w:p w14:paraId="16CEDAF3" w14:textId="1616442A" w:rsidR="00D55994" w:rsidRPr="00781F3D" w:rsidRDefault="00781F3D" w:rsidP="007824EC">
            <w:pPr>
              <w:numPr>
                <w:ilvl w:val="0"/>
                <w:numId w:val="2"/>
              </w:numPr>
              <w:spacing w:before="120" w:after="8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D55994" w:rsidRPr="00781F3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D55994" w:rsidRPr="00781F3D">
              <w:rPr>
                <w:rFonts w:ascii="Arial" w:hAnsi="Arial" w:cs="Arial"/>
                <w:sz w:val="18"/>
                <w:szCs w:val="18"/>
              </w:rPr>
              <w:t xml:space="preserve"> žiadosti o trvalé odňatie poľnohospodárskej pôdy v zmysle </w:t>
            </w:r>
            <w:r>
              <w:rPr>
                <w:rFonts w:ascii="Arial" w:hAnsi="Arial" w:cs="Arial"/>
                <w:sz w:val="18"/>
                <w:szCs w:val="18"/>
              </w:rPr>
              <w:t>§ 17, ods.4 písm. a)</w:t>
            </w:r>
            <w:r w:rsidR="0052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5994" w:rsidRPr="00781F3D">
              <w:rPr>
                <w:rFonts w:ascii="Arial" w:hAnsi="Arial" w:cs="Arial"/>
                <w:sz w:val="18"/>
                <w:szCs w:val="18"/>
              </w:rPr>
              <w:t xml:space="preserve">zákona č. 220/2004 Z. z. o ochrane a využívaní </w:t>
            </w:r>
            <w:proofErr w:type="spellStart"/>
            <w:r w:rsidR="00D55994" w:rsidRPr="00781F3D">
              <w:rPr>
                <w:rFonts w:ascii="Arial" w:hAnsi="Arial" w:cs="Arial"/>
                <w:sz w:val="18"/>
                <w:szCs w:val="18"/>
              </w:rPr>
              <w:t>poľnohospod</w:t>
            </w:r>
            <w:proofErr w:type="spellEnd"/>
            <w:r w:rsidR="00D55994" w:rsidRPr="00781F3D">
              <w:rPr>
                <w:rFonts w:ascii="Arial" w:hAnsi="Arial" w:cs="Arial"/>
                <w:sz w:val="18"/>
                <w:szCs w:val="18"/>
              </w:rPr>
              <w:t>. pôdy a o zmene a doplnení niektorých zákonov</w:t>
            </w:r>
            <w:r w:rsidR="00D55994" w:rsidRPr="00BB5F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C04A2B" w14:textId="06B98321" w:rsidR="00781F3D" w:rsidRPr="003F2376" w:rsidRDefault="00781F3D" w:rsidP="00781F3D">
            <w:pPr>
              <w:numPr>
                <w:ilvl w:val="0"/>
                <w:numId w:val="2"/>
              </w:numPr>
              <w:spacing w:before="120" w:after="8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781F3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 žiadosti o</w:t>
            </w:r>
            <w:r>
              <w:rPr>
                <w:rFonts w:ascii="Arial" w:hAnsi="Arial" w:cs="Arial"/>
                <w:sz w:val="18"/>
                <w:szCs w:val="18"/>
              </w:rPr>
              <w:t xml:space="preserve"> vydanie rozhodnutia 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v zmysle </w:t>
            </w:r>
            <w:r>
              <w:rPr>
                <w:rFonts w:ascii="Arial" w:hAnsi="Arial" w:cs="Arial"/>
                <w:sz w:val="18"/>
                <w:szCs w:val="18"/>
              </w:rPr>
              <w:t>§ 19</w:t>
            </w:r>
            <w:r w:rsidR="00524B6D">
              <w:rPr>
                <w:rFonts w:ascii="Arial" w:hAnsi="Arial" w:cs="Arial"/>
                <w:sz w:val="18"/>
                <w:szCs w:val="18"/>
              </w:rPr>
              <w:t>, ods.1 písm. b)</w:t>
            </w:r>
            <w:r w:rsidRPr="00781F3D">
              <w:rPr>
                <w:rFonts w:ascii="Arial" w:hAnsi="Arial" w:cs="Arial"/>
                <w:sz w:val="18"/>
                <w:szCs w:val="18"/>
              </w:rPr>
              <w:t xml:space="preserve">zákona č. 220/2004 Z. z. o ochrane a využívaní </w:t>
            </w:r>
            <w:proofErr w:type="spellStart"/>
            <w:r w:rsidRPr="00781F3D">
              <w:rPr>
                <w:rFonts w:ascii="Arial" w:hAnsi="Arial" w:cs="Arial"/>
                <w:sz w:val="18"/>
                <w:szCs w:val="18"/>
              </w:rPr>
              <w:t>poľnohospod</w:t>
            </w:r>
            <w:proofErr w:type="spellEnd"/>
            <w:r w:rsidRPr="00781F3D">
              <w:rPr>
                <w:rFonts w:ascii="Arial" w:hAnsi="Arial" w:cs="Arial"/>
                <w:sz w:val="18"/>
                <w:szCs w:val="18"/>
              </w:rPr>
              <w:t>. pôdy a o zmene a doplnení niektorých zákonov</w:t>
            </w:r>
            <w:r w:rsidR="0052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4B6D" w:rsidRPr="00524B6D">
              <w:rPr>
                <w:rFonts w:ascii="Arial" w:hAnsi="Arial" w:cs="Arial"/>
                <w:sz w:val="16"/>
                <w:szCs w:val="16"/>
              </w:rPr>
              <w:t>(stavby vybudované po r. 25.6.1992)</w:t>
            </w:r>
          </w:p>
        </w:tc>
      </w:tr>
    </w:tbl>
    <w:p w14:paraId="4F7FFDCE" w14:textId="77777777" w:rsidR="00D55994" w:rsidRPr="0023039C" w:rsidRDefault="00D55994" w:rsidP="00296D67">
      <w:pPr>
        <w:tabs>
          <w:tab w:val="left" w:pos="376"/>
        </w:tabs>
        <w:rPr>
          <w:rFonts w:ascii="Arial" w:hAnsi="Arial" w:cs="Arial"/>
          <w:sz w:val="8"/>
          <w:szCs w:val="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55994" w:rsidRPr="006509AF" w14:paraId="26AFF837" w14:textId="77777777" w:rsidTr="00CA5361">
        <w:trPr>
          <w:trHeight w:val="180"/>
          <w:jc w:val="center"/>
        </w:trPr>
        <w:tc>
          <w:tcPr>
            <w:tcW w:w="9360" w:type="dxa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8B621" w14:textId="52F49242" w:rsidR="00D55994" w:rsidRPr="003F293A" w:rsidRDefault="00D55994" w:rsidP="00296D67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>Spôsob prevzatia</w:t>
            </w:r>
            <w:r>
              <w:rPr>
                <w:rFonts w:ascii="Arial" w:hAnsi="Arial" w:cs="Arial"/>
                <w:b/>
              </w:rPr>
              <w:t xml:space="preserve"> v</w:t>
            </w:r>
            <w:r w:rsidRPr="00296D67">
              <w:rPr>
                <w:rFonts w:ascii="Arial" w:hAnsi="Arial" w:cs="Arial"/>
                <w:b/>
              </w:rPr>
              <w:t>yjadreni</w:t>
            </w:r>
            <w:r>
              <w:rPr>
                <w:rFonts w:ascii="Arial" w:hAnsi="Arial" w:cs="Arial"/>
                <w:b/>
              </w:rPr>
              <w:t>a</w:t>
            </w:r>
            <w:r w:rsidRPr="00296D67">
              <w:rPr>
                <w:rFonts w:ascii="Arial" w:hAnsi="Arial" w:cs="Arial"/>
                <w:b/>
              </w:rPr>
              <w:t xml:space="preserve"> /</w:t>
            </w:r>
            <w:r w:rsidRPr="003F293A">
              <w:rPr>
                <w:rFonts w:ascii="Arial" w:hAnsi="Arial" w:cs="Arial"/>
                <w:b/>
              </w:rPr>
              <w:t xml:space="preserve"> </w:t>
            </w:r>
            <w:r w:rsidR="00364FC7">
              <w:rPr>
                <w:rFonts w:ascii="Arial" w:hAnsi="Arial" w:cs="Arial"/>
                <w:b/>
              </w:rPr>
              <w:t xml:space="preserve">stanoviska /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územnoplánovacej informácie:</w:t>
            </w:r>
          </w:p>
        </w:tc>
      </w:tr>
      <w:tr w:rsidR="00D55994" w:rsidRPr="003F2376" w14:paraId="7D7457D3" w14:textId="77777777" w:rsidTr="008F4FB4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222EF" w14:textId="77777777" w:rsidR="00D55994" w:rsidRPr="003F2376" w:rsidRDefault="00D55994" w:rsidP="007E06AB">
            <w:pPr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2376">
              <w:rPr>
                <w:rFonts w:ascii="Arial" w:hAnsi="Arial" w:cs="Arial"/>
                <w:sz w:val="20"/>
                <w:szCs w:val="20"/>
              </w:rPr>
              <w:t>osobne,</w:t>
            </w:r>
          </w:p>
          <w:p w14:paraId="6392F334" w14:textId="77777777" w:rsidR="00D55994" w:rsidRDefault="00D55994" w:rsidP="00B048E5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3F2376">
              <w:rPr>
                <w:rFonts w:ascii="Arial" w:hAnsi="Arial" w:cs="Arial"/>
                <w:sz w:val="20"/>
                <w:szCs w:val="20"/>
              </w:rPr>
              <w:t>doporučene poštou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88FD91" w14:textId="77777777" w:rsidR="00D55994" w:rsidRPr="003F2376" w:rsidRDefault="00D55994" w:rsidP="00156DA5">
            <w:pPr>
              <w:numPr>
                <w:ilvl w:val="0"/>
                <w:numId w:val="2"/>
              </w:numPr>
              <w:spacing w:after="8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elektronickej schránky</w:t>
            </w:r>
          </w:p>
        </w:tc>
      </w:tr>
    </w:tbl>
    <w:p w14:paraId="735A23AC" w14:textId="77777777" w:rsidR="00D55994" w:rsidRPr="0023039C" w:rsidRDefault="00D55994" w:rsidP="0032120D">
      <w:pPr>
        <w:pStyle w:val="Zkladntext"/>
        <w:jc w:val="center"/>
        <w:rPr>
          <w:rFonts w:ascii="Arial" w:hAnsi="Arial" w:cs="Arial"/>
          <w:sz w:val="8"/>
          <w:szCs w:val="8"/>
        </w:rPr>
      </w:pPr>
    </w:p>
    <w:p w14:paraId="64177E95" w14:textId="77777777" w:rsidR="00D55994" w:rsidRDefault="00D55994" w:rsidP="0023039C">
      <w:pPr>
        <w:pStyle w:val="Zarkazkladnhotextu"/>
        <w:tabs>
          <w:tab w:val="clear" w:pos="5040"/>
        </w:tabs>
        <w:jc w:val="center"/>
        <w:rPr>
          <w:rFonts w:ascii="Arial" w:hAnsi="Arial" w:cs="Arial"/>
          <w:sz w:val="8"/>
          <w:szCs w:val="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F5D09" w:rsidRPr="003F293A" w14:paraId="25B1029F" w14:textId="77777777" w:rsidTr="006A541F">
        <w:trPr>
          <w:trHeight w:val="180"/>
          <w:jc w:val="center"/>
        </w:trPr>
        <w:tc>
          <w:tcPr>
            <w:tcW w:w="9360" w:type="dxa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01921" w14:textId="77777777" w:rsidR="00FF5D09" w:rsidRPr="003F293A" w:rsidRDefault="00FF5D09" w:rsidP="00FF5D09">
            <w:pPr>
              <w:tabs>
                <w:tab w:val="left" w:pos="6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3F293A">
              <w:rPr>
                <w:rFonts w:ascii="Arial" w:hAnsi="Arial" w:cs="Arial"/>
                <w:b/>
              </w:rPr>
              <w:t>Povinné prílohy k žiadosti: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FF5D09" w:rsidRPr="00FF3CFC" w14:paraId="7D7D937B" w14:textId="77777777" w:rsidTr="00F260F7">
        <w:trPr>
          <w:trHeight w:val="180"/>
          <w:jc w:val="center"/>
        </w:trPr>
        <w:tc>
          <w:tcPr>
            <w:tcW w:w="936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E5C84" w14:textId="77777777" w:rsidR="00FF5D09" w:rsidRDefault="00FF5D09" w:rsidP="00FF5D09">
            <w:pPr>
              <w:numPr>
                <w:ilvl w:val="0"/>
                <w:numId w:val="17"/>
              </w:numPr>
              <w:tabs>
                <w:tab w:val="clear" w:pos="360"/>
              </w:tabs>
              <w:spacing w:after="120"/>
              <w:ind w:left="386" w:right="187" w:hanging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05">
              <w:rPr>
                <w:rFonts w:ascii="Arial" w:hAnsi="Arial" w:cs="Arial"/>
                <w:sz w:val="20"/>
                <w:szCs w:val="20"/>
              </w:rPr>
              <w:t>map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96905">
              <w:rPr>
                <w:rFonts w:ascii="Arial" w:hAnsi="Arial" w:cs="Arial"/>
                <w:sz w:val="20"/>
                <w:szCs w:val="20"/>
              </w:rPr>
              <w:t xml:space="preserve"> s vyznačením záujmového pozemku alebo pozemkov, resp. záujmového územia (</w:t>
            </w:r>
            <w:r>
              <w:rPr>
                <w:rFonts w:ascii="Arial" w:hAnsi="Arial" w:cs="Arial"/>
                <w:sz w:val="20"/>
                <w:szCs w:val="20"/>
              </w:rPr>
              <w:t xml:space="preserve">môže to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byť akákoľvek mapa, z ktorej bude možné jednoznačne identifikovať situovanie pozemku v území</w:t>
            </w:r>
            <w:r w:rsidRPr="0009690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EFE3C2" w14:textId="77777777" w:rsidR="00FF5D09" w:rsidRPr="00FF3CFC" w:rsidRDefault="00FF5D09" w:rsidP="00FF5D09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386" w:right="187" w:hanging="28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CFC">
              <w:rPr>
                <w:rFonts w:ascii="Arial" w:hAnsi="Arial" w:cs="Arial"/>
                <w:sz w:val="20"/>
                <w:szCs w:val="20"/>
              </w:rPr>
              <w:t xml:space="preserve">projektová </w:t>
            </w:r>
            <w:r>
              <w:rPr>
                <w:rFonts w:ascii="Arial" w:hAnsi="Arial" w:cs="Arial"/>
                <w:sz w:val="20"/>
                <w:szCs w:val="20"/>
              </w:rPr>
              <w:t>dokumentácia stavby, ktorá obsahuje:</w:t>
            </w:r>
          </w:p>
          <w:p w14:paraId="2D015EF9" w14:textId="77777777" w:rsidR="00FF5D09" w:rsidRPr="006A6206" w:rsidRDefault="00FF5D09" w:rsidP="00FF5D09">
            <w:pPr>
              <w:numPr>
                <w:ilvl w:val="1"/>
                <w:numId w:val="17"/>
              </w:numPr>
              <w:ind w:left="714" w:right="18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206">
              <w:rPr>
                <w:rFonts w:ascii="Arial" w:hAnsi="Arial" w:cs="Arial"/>
                <w:sz w:val="20"/>
                <w:szCs w:val="20"/>
              </w:rPr>
              <w:t>identifikačné údaje stavby a stavebníka</w:t>
            </w:r>
          </w:p>
          <w:p w14:paraId="28A5339A" w14:textId="77777777" w:rsidR="00FF5D09" w:rsidRPr="006A6206" w:rsidRDefault="00FF5D09" w:rsidP="00FF5D09">
            <w:pPr>
              <w:numPr>
                <w:ilvl w:val="1"/>
                <w:numId w:val="17"/>
              </w:numPr>
              <w:ind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206">
              <w:rPr>
                <w:rFonts w:ascii="Arial" w:hAnsi="Arial" w:cs="Arial"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sz w:val="20"/>
                <w:szCs w:val="20"/>
              </w:rPr>
              <w:t xml:space="preserve">stavby </w:t>
            </w:r>
            <w:r w:rsidRPr="006A6206">
              <w:rPr>
                <w:rFonts w:ascii="Arial" w:hAnsi="Arial" w:cs="Arial"/>
                <w:sz w:val="20"/>
                <w:szCs w:val="20"/>
              </w:rPr>
              <w:t>z hľadiska účelu, funkcie a prevádzky</w:t>
            </w:r>
          </w:p>
          <w:p w14:paraId="64B956D0" w14:textId="77777777" w:rsidR="00FF5D09" w:rsidRPr="006A6206" w:rsidRDefault="00FF5D09" w:rsidP="00FF5D09">
            <w:pPr>
              <w:numPr>
                <w:ilvl w:val="1"/>
                <w:numId w:val="17"/>
              </w:numPr>
              <w:ind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206">
              <w:rPr>
                <w:rFonts w:ascii="Arial" w:hAnsi="Arial" w:cs="Arial"/>
                <w:sz w:val="20"/>
                <w:szCs w:val="20"/>
              </w:rPr>
              <w:t>architektonické a urbanistické bilancie</w:t>
            </w:r>
          </w:p>
          <w:p w14:paraId="3544486C" w14:textId="77777777" w:rsidR="00FF5D09" w:rsidRPr="006A6206" w:rsidRDefault="00FF5D09" w:rsidP="00FF5D09">
            <w:pPr>
              <w:numPr>
                <w:ilvl w:val="1"/>
                <w:numId w:val="17"/>
              </w:numPr>
              <w:ind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206">
              <w:rPr>
                <w:rFonts w:ascii="Arial" w:hAnsi="Arial" w:cs="Arial"/>
                <w:sz w:val="20"/>
                <w:szCs w:val="20"/>
              </w:rPr>
              <w:t>posúdenie súladu stavby s</w:t>
            </w:r>
            <w:r>
              <w:rPr>
                <w:rFonts w:ascii="Arial" w:hAnsi="Arial" w:cs="Arial"/>
                <w:sz w:val="20"/>
                <w:szCs w:val="20"/>
              </w:rPr>
              <w:t xml:space="preserve"> platnou </w:t>
            </w:r>
            <w:r w:rsidRPr="006A6206">
              <w:rPr>
                <w:rFonts w:ascii="Arial" w:hAnsi="Arial" w:cs="Arial"/>
                <w:sz w:val="20"/>
                <w:szCs w:val="20"/>
              </w:rPr>
              <w:t>územnoplánovacou dokumentáciou (porovnanie požadovaných a navrhnutých bilancií, indexov a koeficientov)</w:t>
            </w:r>
          </w:p>
          <w:p w14:paraId="179B2F6E" w14:textId="77777777" w:rsidR="00FF5D09" w:rsidRPr="006A6206" w:rsidRDefault="00FF5D09" w:rsidP="00FF5D09">
            <w:pPr>
              <w:numPr>
                <w:ilvl w:val="1"/>
                <w:numId w:val="17"/>
              </w:numPr>
              <w:ind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206">
              <w:rPr>
                <w:rFonts w:ascii="Arial" w:hAnsi="Arial" w:cs="Arial"/>
                <w:sz w:val="20"/>
                <w:szCs w:val="20"/>
              </w:rPr>
              <w:t>výpočet potreby statickej dopravy v zmysle STN 73 6110 / Z2</w:t>
            </w:r>
          </w:p>
          <w:p w14:paraId="37773A6C" w14:textId="77777777" w:rsidR="00FF5D09" w:rsidRPr="006A6206" w:rsidRDefault="00FF5D09" w:rsidP="00FF5D09">
            <w:pPr>
              <w:numPr>
                <w:ilvl w:val="1"/>
                <w:numId w:val="17"/>
              </w:numPr>
              <w:ind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206">
              <w:rPr>
                <w:rFonts w:ascii="Arial" w:hAnsi="Arial" w:cs="Arial"/>
                <w:sz w:val="20"/>
                <w:szCs w:val="20"/>
              </w:rPr>
              <w:t>situáciu umiestnenia stavby na pozemku alebo pozemkoch vrátane susedných pozemkov a stavieb na nich. Situácia musí obsahovať vzdialenosti od hraníc pozemkov a od okolitých stavieb; zakreslenie stavebných a regulačných čiar a ochranných pásiem; grafické znázornenie zastavaných plôch, spevnených plôch a zazelenených plôch; dopravné napojenie stavby a umiestnenie parkovacích a odstavných miest.</w:t>
            </w:r>
          </w:p>
          <w:p w14:paraId="74090232" w14:textId="77777777" w:rsidR="00FF5D09" w:rsidRPr="006A6206" w:rsidRDefault="00FF5D09" w:rsidP="00FF5D09">
            <w:pPr>
              <w:numPr>
                <w:ilvl w:val="1"/>
                <w:numId w:val="17"/>
              </w:numPr>
              <w:ind w:right="1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okótované pôdorysy všetkých podlaží (aj podkrovia, alebo ustúpeného podlažia)</w:t>
            </w:r>
          </w:p>
          <w:p w14:paraId="18A62483" w14:textId="77777777" w:rsidR="00FF5D09" w:rsidRPr="006A6206" w:rsidRDefault="00FF5D09" w:rsidP="00FF5D09">
            <w:pPr>
              <w:numPr>
                <w:ilvl w:val="1"/>
                <w:numId w:val="17"/>
              </w:numPr>
              <w:ind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206">
              <w:rPr>
                <w:rFonts w:ascii="Arial" w:hAnsi="Arial" w:cs="Arial"/>
                <w:sz w:val="20"/>
                <w:szCs w:val="20"/>
              </w:rPr>
              <w:t>charakteristické rezy s </w:t>
            </w:r>
            <w:r>
              <w:rPr>
                <w:rFonts w:ascii="Arial" w:hAnsi="Arial" w:cs="Arial"/>
                <w:sz w:val="20"/>
                <w:szCs w:val="20"/>
              </w:rPr>
              <w:t>kótami</w:t>
            </w:r>
          </w:p>
          <w:p w14:paraId="38D3823E" w14:textId="77777777" w:rsidR="00FF5D09" w:rsidRPr="006A6206" w:rsidRDefault="00FF5D09" w:rsidP="00FF5D09">
            <w:pPr>
              <w:numPr>
                <w:ilvl w:val="1"/>
                <w:numId w:val="17"/>
              </w:numPr>
              <w:ind w:right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pohľady stavby </w:t>
            </w:r>
          </w:p>
          <w:p w14:paraId="25385765" w14:textId="77777777" w:rsidR="00FF5D09" w:rsidRPr="00FF3CFC" w:rsidRDefault="00FF5D09" w:rsidP="00FF5D09">
            <w:pPr>
              <w:numPr>
                <w:ilvl w:val="0"/>
                <w:numId w:val="19"/>
              </w:numPr>
              <w:spacing w:before="120" w:after="120"/>
              <w:ind w:left="400" w:right="187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iné prílohy</w:t>
            </w:r>
            <w:r w:rsidRPr="006A6206">
              <w:rPr>
                <w:rFonts w:ascii="Arial" w:hAnsi="Arial" w:cs="Arial"/>
                <w:sz w:val="20"/>
                <w:szCs w:val="20"/>
              </w:rPr>
              <w:t xml:space="preserve"> potrebné pre posúdenie (v prípade potreby budú vyžiadané tunajším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A6206">
              <w:rPr>
                <w:rFonts w:ascii="Arial" w:hAnsi="Arial" w:cs="Arial"/>
                <w:sz w:val="20"/>
                <w:szCs w:val="20"/>
              </w:rPr>
              <w:t>úradom na doplnenie)</w:t>
            </w:r>
          </w:p>
        </w:tc>
      </w:tr>
    </w:tbl>
    <w:p w14:paraId="558FD510" w14:textId="77777777" w:rsidR="00FF5D09" w:rsidRDefault="00FF5D09" w:rsidP="00FF5D09">
      <w:pPr>
        <w:pStyle w:val="Zarkazkladnhotextu"/>
        <w:tabs>
          <w:tab w:val="clear" w:pos="5040"/>
        </w:tabs>
        <w:ind w:left="0" w:firstLine="0"/>
        <w:rPr>
          <w:rFonts w:ascii="Arial" w:hAnsi="Arial" w:cs="Arial"/>
          <w:sz w:val="8"/>
          <w:szCs w:val="8"/>
        </w:rPr>
      </w:pPr>
    </w:p>
    <w:p w14:paraId="09ED9890" w14:textId="77777777" w:rsidR="00FF5D09" w:rsidRPr="0023039C" w:rsidRDefault="00FF5D09" w:rsidP="0023039C">
      <w:pPr>
        <w:pStyle w:val="Zarkazkladnhotextu"/>
        <w:tabs>
          <w:tab w:val="clear" w:pos="5040"/>
        </w:tabs>
        <w:jc w:val="center"/>
        <w:rPr>
          <w:rFonts w:ascii="Arial" w:hAnsi="Arial" w:cs="Arial"/>
          <w:sz w:val="8"/>
          <w:szCs w:val="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55994" w:rsidRPr="006509AF" w14:paraId="2AE74ECE" w14:textId="77777777" w:rsidTr="00CA5361">
        <w:trPr>
          <w:trHeight w:val="180"/>
          <w:jc w:val="center"/>
        </w:trPr>
        <w:tc>
          <w:tcPr>
            <w:tcW w:w="9360" w:type="dxa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2864E" w14:textId="77777777" w:rsidR="00D55994" w:rsidRPr="003F293A" w:rsidRDefault="00D55994" w:rsidP="00100666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>Súhlas so spracovaním osobných údajov</w:t>
            </w:r>
          </w:p>
        </w:tc>
      </w:tr>
      <w:tr w:rsidR="00D55994" w:rsidRPr="006509AF" w14:paraId="1B7FAC0F" w14:textId="77777777" w:rsidTr="008F4FB4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7010B" w14:textId="718AA935" w:rsidR="00D55994" w:rsidRPr="0023039C" w:rsidRDefault="00D55994" w:rsidP="00350C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8E7">
              <w:rPr>
                <w:rFonts w:ascii="Arial" w:hAnsi="Arial" w:cs="Arial"/>
                <w:b/>
                <w:sz w:val="20"/>
                <w:szCs w:val="20"/>
              </w:rPr>
              <w:t>Týmto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ako dotknutá osoba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udeľujem prevádzkovateľovi mestská časť Bratislava-Nové Mesto</w:t>
            </w:r>
            <w:r w:rsidRPr="0023039C">
              <w:rPr>
                <w:rFonts w:ascii="Arial" w:hAnsi="Arial" w:cs="Arial"/>
                <w:sz w:val="20"/>
                <w:szCs w:val="20"/>
              </w:rPr>
              <w:t>, so sídlom Junácka 1, 832 91 Bratislava</w:t>
            </w:r>
            <w:r>
              <w:rPr>
                <w:rFonts w:ascii="Arial" w:hAnsi="Arial" w:cs="Arial"/>
                <w:sz w:val="20"/>
                <w:szCs w:val="20"/>
              </w:rPr>
              <w:t>, IČO: 00603317,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súhlas so spracúvaním mojich osobných údajov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 rozsahu údajov </w:t>
            </w:r>
            <w:r w:rsidRPr="0023039C">
              <w:rPr>
                <w:rFonts w:ascii="Arial" w:hAnsi="Arial" w:cs="Arial"/>
                <w:sz w:val="20"/>
                <w:szCs w:val="20"/>
              </w:rPr>
              <w:t>uvedených v</w:t>
            </w:r>
            <w:r>
              <w:rPr>
                <w:rFonts w:ascii="Arial" w:hAnsi="Arial" w:cs="Arial"/>
                <w:sz w:val="20"/>
                <w:szCs w:val="20"/>
              </w:rPr>
              <w:t xml:space="preserve"> tejto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žiadosti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 xml:space="preserve">na účel vydania </w:t>
            </w:r>
            <w:r w:rsidR="00C376FB">
              <w:rPr>
                <w:rFonts w:ascii="Arial" w:hAnsi="Arial" w:cs="Arial"/>
                <w:b/>
                <w:sz w:val="20"/>
                <w:szCs w:val="20"/>
              </w:rPr>
              <w:t>vyjadrenia/</w:t>
            </w:r>
            <w:r w:rsidR="00FA21EB">
              <w:rPr>
                <w:rFonts w:ascii="Arial" w:hAnsi="Arial" w:cs="Arial"/>
                <w:b/>
                <w:sz w:val="20"/>
                <w:szCs w:val="20"/>
              </w:rPr>
              <w:t>stanoviska/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územnoplánovacej informácie na území mestskej časti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Bratislava-Nové Mesto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, a to </w:t>
            </w:r>
            <w:r w:rsidRPr="007B08E7">
              <w:rPr>
                <w:rFonts w:ascii="Arial" w:hAnsi="Arial" w:cs="Arial"/>
                <w:b/>
                <w:sz w:val="20"/>
                <w:szCs w:val="20"/>
              </w:rPr>
              <w:t>na dobu 5 rokov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určenú v Registratúrnom </w:t>
            </w:r>
            <w:r>
              <w:rPr>
                <w:rFonts w:ascii="Arial" w:hAnsi="Arial" w:cs="Arial"/>
                <w:sz w:val="20"/>
                <w:szCs w:val="20"/>
              </w:rPr>
              <w:t>poriadku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Miestneho úradu mestskej časti Bratislava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3039C">
              <w:rPr>
                <w:rFonts w:ascii="Arial" w:hAnsi="Arial" w:cs="Arial"/>
                <w:sz w:val="20"/>
                <w:szCs w:val="20"/>
              </w:rPr>
              <w:t>Nové Mesto v zmysle zákona č. 395/2002 Z. z. o archívoch a registratúrach a o doplnení niektorých zákonov v znení neskorších predpisov.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ED0">
              <w:rPr>
                <w:rFonts w:ascii="Arial" w:hAnsi="Arial" w:cs="Arial"/>
                <w:sz w:val="20"/>
                <w:szCs w:val="20"/>
              </w:rPr>
              <w:t>Potvrdzujem, že som ako dotknutá osoba bol/a informovaný/á prevádzkovateľom o mojom práve tento súhlas kedykoľvek</w:t>
            </w:r>
            <w:r>
              <w:rPr>
                <w:rFonts w:ascii="Arial" w:hAnsi="Arial" w:cs="Arial"/>
                <w:sz w:val="20"/>
                <w:szCs w:val="20"/>
              </w:rPr>
              <w:t xml:space="preserve"> odvolať, a to písomne zaslaním</w:t>
            </w:r>
            <w:r w:rsidRPr="005C2ED0">
              <w:rPr>
                <w:rFonts w:ascii="Arial" w:hAnsi="Arial" w:cs="Arial"/>
                <w:sz w:val="20"/>
                <w:szCs w:val="20"/>
              </w:rPr>
              <w:t xml:space="preserve"> e-mailu na e-mailovú adresu: </w:t>
            </w:r>
            <w:hyperlink r:id="rId7" w:history="1">
              <w:r w:rsidRPr="0000554B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podatelna@banm.sk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ED0">
              <w:rPr>
                <w:rFonts w:ascii="Arial" w:hAnsi="Arial" w:cs="Arial"/>
                <w:sz w:val="20"/>
                <w:szCs w:val="20"/>
              </w:rPr>
              <w:t xml:space="preserve">alebo podania v tlačenej forme </w:t>
            </w:r>
            <w:r>
              <w:rPr>
                <w:rFonts w:ascii="Arial" w:hAnsi="Arial" w:cs="Arial"/>
                <w:sz w:val="20"/>
                <w:szCs w:val="20"/>
              </w:rPr>
              <w:t>na adresu sídla prevádzkovateľa</w:t>
            </w:r>
            <w:r w:rsidRPr="005C2ED0">
              <w:rPr>
                <w:rFonts w:ascii="Arial" w:hAnsi="Arial" w:cs="Arial"/>
                <w:sz w:val="20"/>
                <w:szCs w:val="20"/>
              </w:rPr>
              <w:t>, resp. jeho podaním priamo v podateľni v sídle prevádzkovateľa</w:t>
            </w:r>
            <w:r>
              <w:rPr>
                <w:rFonts w:ascii="Arial" w:hAnsi="Arial" w:cs="Arial"/>
                <w:sz w:val="20"/>
                <w:szCs w:val="20"/>
              </w:rPr>
              <w:t xml:space="preserve">; pričom odvolanie súhlasu nemá vplyv na zákonnosť spracúvania založenom na súhlase pred jeho odvolaním. </w:t>
            </w:r>
          </w:p>
        </w:tc>
      </w:tr>
    </w:tbl>
    <w:p w14:paraId="0BF8839C" w14:textId="77777777" w:rsidR="00D55994" w:rsidRPr="0087306B" w:rsidRDefault="00D55994" w:rsidP="00570B16">
      <w:pPr>
        <w:rPr>
          <w:rFonts w:ascii="Arial" w:hAnsi="Arial" w:cs="Arial"/>
          <w:sz w:val="16"/>
          <w:szCs w:val="16"/>
        </w:rPr>
      </w:pPr>
    </w:p>
    <w:p w14:paraId="57DDA813" w14:textId="77777777" w:rsidR="00FF5D09" w:rsidRDefault="00FF5D09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6D85C7C7" w14:textId="77777777" w:rsidR="00FF5D09" w:rsidRDefault="00FF5D09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404E0631" w14:textId="77777777" w:rsidR="00FF5D09" w:rsidRDefault="00FF5D09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0C506B08" w14:textId="77777777" w:rsidR="00AE539B" w:rsidRDefault="00AE539B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0426D499" w14:textId="77777777" w:rsidR="00AE539B" w:rsidRDefault="00AE539B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60B69805" w14:textId="77777777" w:rsidR="00D55994" w:rsidRPr="001F12D7" w:rsidRDefault="00D55994" w:rsidP="001F12D7">
      <w:pPr>
        <w:spacing w:line="360" w:lineRule="auto"/>
        <w:rPr>
          <w:rFonts w:ascii="Arial" w:hAnsi="Arial" w:cs="Arial"/>
          <w:sz w:val="20"/>
          <w:szCs w:val="20"/>
        </w:rPr>
      </w:pPr>
      <w:r w:rsidRPr="001F12D7">
        <w:rPr>
          <w:rFonts w:ascii="Arial" w:hAnsi="Arial" w:cs="Arial"/>
          <w:sz w:val="20"/>
          <w:szCs w:val="20"/>
        </w:rPr>
        <w:t>V ..................................................</w:t>
      </w:r>
    </w:p>
    <w:p w14:paraId="57F2D89F" w14:textId="77777777" w:rsidR="00FF5D09" w:rsidRDefault="00FF5D09" w:rsidP="001F12D7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A6D3FAE" w14:textId="77777777" w:rsidR="00FF5D09" w:rsidRDefault="00FF5D09" w:rsidP="001F12D7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C30A99C" w14:textId="77777777" w:rsidR="00D55994" w:rsidRPr="001F12D7" w:rsidRDefault="00D55994" w:rsidP="001F12D7">
      <w:pPr>
        <w:spacing w:line="240" w:lineRule="atLeast"/>
        <w:rPr>
          <w:rFonts w:ascii="Arial" w:hAnsi="Arial" w:cs="Arial"/>
          <w:sz w:val="20"/>
          <w:szCs w:val="20"/>
        </w:rPr>
      </w:pPr>
      <w:r w:rsidRPr="001F12D7">
        <w:rPr>
          <w:rFonts w:ascii="Arial" w:hAnsi="Arial" w:cs="Arial"/>
          <w:sz w:val="20"/>
          <w:szCs w:val="20"/>
        </w:rPr>
        <w:t>dňa ...............................................</w:t>
      </w:r>
      <w:r w:rsidRPr="001F12D7">
        <w:rPr>
          <w:rFonts w:ascii="Arial" w:hAnsi="Arial" w:cs="Arial"/>
          <w:sz w:val="20"/>
          <w:szCs w:val="20"/>
        </w:rPr>
        <w:tab/>
      </w:r>
      <w:r w:rsidRPr="001F12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1F12D7">
        <w:rPr>
          <w:rFonts w:ascii="Arial" w:hAnsi="Arial" w:cs="Arial"/>
          <w:sz w:val="20"/>
          <w:szCs w:val="20"/>
        </w:rPr>
        <w:t xml:space="preserve">       ............................................................</w:t>
      </w:r>
    </w:p>
    <w:p w14:paraId="21E7B6BE" w14:textId="77777777" w:rsidR="00AE539B" w:rsidRDefault="00D55994" w:rsidP="001F12D7">
      <w:pPr>
        <w:spacing w:line="240" w:lineRule="atLeast"/>
        <w:rPr>
          <w:rFonts w:ascii="Arial" w:hAnsi="Arial" w:cs="Arial"/>
          <w:sz w:val="22"/>
          <w:szCs w:val="22"/>
        </w:rPr>
      </w:pP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1F12D7">
        <w:rPr>
          <w:rFonts w:ascii="Arial" w:hAnsi="Arial" w:cs="Arial"/>
          <w:sz w:val="22"/>
          <w:szCs w:val="22"/>
        </w:rPr>
        <w:t>podpis</w:t>
      </w:r>
    </w:p>
    <w:p w14:paraId="515A4E3F" w14:textId="77777777" w:rsidR="00AE539B" w:rsidRPr="00AE539B" w:rsidRDefault="00AE539B" w:rsidP="00AE539B">
      <w:pPr>
        <w:rPr>
          <w:rFonts w:ascii="Arial" w:hAnsi="Arial" w:cs="Arial"/>
          <w:sz w:val="22"/>
          <w:szCs w:val="22"/>
        </w:rPr>
      </w:pPr>
    </w:p>
    <w:p w14:paraId="10789BB5" w14:textId="77777777" w:rsidR="00AE539B" w:rsidRPr="00AE539B" w:rsidRDefault="00AE539B" w:rsidP="00AE539B">
      <w:pPr>
        <w:rPr>
          <w:rFonts w:ascii="Arial" w:hAnsi="Arial" w:cs="Arial"/>
          <w:sz w:val="22"/>
          <w:szCs w:val="22"/>
        </w:rPr>
      </w:pPr>
    </w:p>
    <w:p w14:paraId="7DFA39E7" w14:textId="77777777" w:rsidR="00AE539B" w:rsidRPr="00AE539B" w:rsidRDefault="00AE539B" w:rsidP="00AE539B">
      <w:pPr>
        <w:rPr>
          <w:rFonts w:ascii="Arial" w:hAnsi="Arial" w:cs="Arial"/>
          <w:sz w:val="22"/>
          <w:szCs w:val="22"/>
        </w:rPr>
      </w:pPr>
    </w:p>
    <w:p w14:paraId="038C5A3E" w14:textId="77777777" w:rsidR="00AE539B" w:rsidRPr="00AE539B" w:rsidRDefault="00AE539B" w:rsidP="00AE539B">
      <w:pPr>
        <w:rPr>
          <w:rFonts w:ascii="Arial" w:hAnsi="Arial" w:cs="Arial"/>
          <w:sz w:val="22"/>
          <w:szCs w:val="22"/>
        </w:rPr>
      </w:pPr>
    </w:p>
    <w:p w14:paraId="3A6EB1CC" w14:textId="77777777" w:rsidR="00AE539B" w:rsidRDefault="00AE539B" w:rsidP="00AE539B">
      <w:pPr>
        <w:rPr>
          <w:rFonts w:ascii="Arial" w:hAnsi="Arial" w:cs="Arial"/>
          <w:sz w:val="22"/>
          <w:szCs w:val="22"/>
        </w:rPr>
      </w:pPr>
    </w:p>
    <w:p w14:paraId="43A7BE91" w14:textId="77777777" w:rsidR="00D55994" w:rsidRPr="00AE539B" w:rsidRDefault="00AE539B" w:rsidP="00AE539B">
      <w:pPr>
        <w:tabs>
          <w:tab w:val="left" w:pos="54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D55994" w:rsidRPr="00AE539B" w:rsidSect="007824EC">
      <w:footerReference w:type="default" r:id="rId8"/>
      <w:pgSz w:w="11906" w:h="16838" w:code="9"/>
      <w:pgMar w:top="851" w:right="1418" w:bottom="709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E51CA" w14:textId="77777777" w:rsidR="00DF2677" w:rsidRDefault="00DF2677">
      <w:r>
        <w:separator/>
      </w:r>
    </w:p>
  </w:endnote>
  <w:endnote w:type="continuationSeparator" w:id="0">
    <w:p w14:paraId="21311C72" w14:textId="77777777" w:rsidR="00DF2677" w:rsidRDefault="00DF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ingLiU_HKSCS">
    <w:altName w:val="@Malgun Gothic Semilight"/>
    <w:charset w:val="88"/>
    <w:family w:val="roman"/>
    <w:pitch w:val="variable"/>
    <w:sig w:usb0="A00002FF" w:usb1="3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C68C7" w14:textId="77777777" w:rsidR="00D55994" w:rsidRDefault="00D55994" w:rsidP="00924B95">
    <w:pPr>
      <w:pStyle w:val="Pt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</w:t>
    </w:r>
  </w:p>
  <w:p w14:paraId="53EC7A93" w14:textId="77777777" w:rsidR="00D55994" w:rsidRDefault="00D55994" w:rsidP="00924B95">
    <w:pPr>
      <w:pStyle w:val="Pt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                                                                                                                                                                  </w:t>
    </w:r>
    <w:r w:rsidRPr="00924B95">
      <w:rPr>
        <w:rFonts w:ascii="Arial" w:hAnsi="Arial" w:cs="Arial"/>
        <w:color w:val="000000"/>
        <w:sz w:val="14"/>
        <w:szCs w:val="14"/>
      </w:rPr>
      <w:tab/>
    </w:r>
  </w:p>
  <w:p w14:paraId="322742E7" w14:textId="77777777" w:rsidR="00D55994" w:rsidRPr="007B08E7" w:rsidRDefault="00D55994" w:rsidP="007B08E7">
    <w:pPr>
      <w:jc w:val="both"/>
      <w:rPr>
        <w:rFonts w:ascii="Arial" w:hAnsi="Arial" w:cs="Arial"/>
        <w:color w:val="000000"/>
        <w:sz w:val="18"/>
        <w:szCs w:val="18"/>
      </w:rPr>
    </w:pPr>
    <w:r w:rsidRPr="007B08E7">
      <w:rPr>
        <w:sz w:val="18"/>
        <w:szCs w:val="18"/>
      </w:rPr>
      <w:t xml:space="preserve">Podmienky ochrany osobných údajov a informácie pre dotknuté osoby má prevádzkovateľ </w:t>
    </w:r>
    <w:r>
      <w:rPr>
        <w:sz w:val="18"/>
        <w:szCs w:val="18"/>
      </w:rPr>
      <w:t>m</w:t>
    </w:r>
    <w:r w:rsidRPr="007B08E7">
      <w:rPr>
        <w:sz w:val="18"/>
        <w:szCs w:val="18"/>
      </w:rPr>
      <w:t xml:space="preserve">estská časť Bratislava-Nové Mesto zverejnené tu: </w:t>
    </w:r>
    <w:hyperlink r:id="rId1" w:history="1">
      <w:r w:rsidRPr="007B08E7">
        <w:rPr>
          <w:rStyle w:val="Hypertextovprepojenie"/>
          <w:sz w:val="18"/>
          <w:szCs w:val="18"/>
        </w:rPr>
        <w:t>https://www.banm.sk/ochrana-osobnych-udajov/</w:t>
      </w:r>
    </w:hyperlink>
    <w:r w:rsidRPr="007B08E7">
      <w:rPr>
        <w:rStyle w:val="Hypertextovprepojenie"/>
        <w:sz w:val="18"/>
        <w:szCs w:val="18"/>
      </w:rPr>
      <w:t xml:space="preserve"> </w:t>
    </w:r>
    <w:r w:rsidR="00FF5D09" w:rsidRPr="007B08E7">
      <w:rPr>
        <w:rFonts w:ascii="Arial" w:hAnsi="Arial" w:cs="Arial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475D5" w14:textId="77777777" w:rsidR="00DF2677" w:rsidRDefault="00DF2677">
      <w:r>
        <w:separator/>
      </w:r>
    </w:p>
  </w:footnote>
  <w:footnote w:type="continuationSeparator" w:id="0">
    <w:p w14:paraId="60DC3F7D" w14:textId="77777777" w:rsidR="00DF2677" w:rsidRDefault="00DF2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13FE"/>
    <w:multiLevelType w:val="multilevel"/>
    <w:tmpl w:val="E788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0E440D"/>
    <w:multiLevelType w:val="hybridMultilevel"/>
    <w:tmpl w:val="A7EC77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CC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5B5691"/>
    <w:multiLevelType w:val="hybridMultilevel"/>
    <w:tmpl w:val="74D80C70"/>
    <w:lvl w:ilvl="0" w:tplc="C5DAEAB4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@MingLiU_HKSCS" w:eastAsia="@MingLiU_HKSCS" w:hAnsi="@MingLiU_HKSC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E77D2"/>
    <w:multiLevelType w:val="hybridMultilevel"/>
    <w:tmpl w:val="1A00E07E"/>
    <w:lvl w:ilvl="0" w:tplc="BD2CCC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B2120A"/>
    <w:multiLevelType w:val="multilevel"/>
    <w:tmpl w:val="74D80C70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@MingLiU_HKSCS" w:eastAsia="@MingLiU_HKSCS" w:hAnsi="@MingLiU_HKSC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E3C8C"/>
    <w:multiLevelType w:val="multilevel"/>
    <w:tmpl w:val="22989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76907CF"/>
    <w:multiLevelType w:val="hybridMultilevel"/>
    <w:tmpl w:val="788E7A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C34F3"/>
    <w:multiLevelType w:val="hybridMultilevel"/>
    <w:tmpl w:val="2F94A32C"/>
    <w:lvl w:ilvl="0" w:tplc="FBF0AF46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438EC"/>
    <w:multiLevelType w:val="hybridMultilevel"/>
    <w:tmpl w:val="F4807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36ED"/>
    <w:multiLevelType w:val="hybridMultilevel"/>
    <w:tmpl w:val="FD3A28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3006F5"/>
    <w:multiLevelType w:val="multilevel"/>
    <w:tmpl w:val="62AA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@MingLiU_HKSCS" w:eastAsia="@MingLiU_HKSCS" w:hAnsi="@MingLiU_HKSC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4B017D"/>
    <w:multiLevelType w:val="multilevel"/>
    <w:tmpl w:val="C20AA040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06169"/>
    <w:multiLevelType w:val="hybridMultilevel"/>
    <w:tmpl w:val="62E09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75275"/>
    <w:multiLevelType w:val="multilevel"/>
    <w:tmpl w:val="E21C0D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D5429BB"/>
    <w:multiLevelType w:val="hybridMultilevel"/>
    <w:tmpl w:val="62AA94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DAEAB4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@MingLiU_HKSCS" w:eastAsia="@MingLiU_HKSCS" w:hAnsi="@MingLiU_HKSC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6457F9"/>
    <w:multiLevelType w:val="multilevel"/>
    <w:tmpl w:val="9EF4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1B47D4"/>
    <w:multiLevelType w:val="hybridMultilevel"/>
    <w:tmpl w:val="C20AA040"/>
    <w:lvl w:ilvl="0" w:tplc="FBF0AF4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20293"/>
    <w:multiLevelType w:val="multilevel"/>
    <w:tmpl w:val="29B201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5335A6"/>
    <w:multiLevelType w:val="hybridMultilevel"/>
    <w:tmpl w:val="D186C016"/>
    <w:lvl w:ilvl="0" w:tplc="FBF0AF4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15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2"/>
  </w:num>
  <w:num w:numId="15">
    <w:abstractNumId w:val="6"/>
  </w:num>
  <w:num w:numId="16">
    <w:abstractNumId w:val="8"/>
  </w:num>
  <w:num w:numId="17">
    <w:abstractNumId w:val="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44E"/>
    <w:rsid w:val="0000554B"/>
    <w:rsid w:val="0001747E"/>
    <w:rsid w:val="000343D1"/>
    <w:rsid w:val="0005766A"/>
    <w:rsid w:val="00093498"/>
    <w:rsid w:val="0009532E"/>
    <w:rsid w:val="00095458"/>
    <w:rsid w:val="00096905"/>
    <w:rsid w:val="000C0BB4"/>
    <w:rsid w:val="000C569D"/>
    <w:rsid w:val="000D353E"/>
    <w:rsid w:val="000D6CF5"/>
    <w:rsid w:val="000E3DB0"/>
    <w:rsid w:val="00100666"/>
    <w:rsid w:val="00101C46"/>
    <w:rsid w:val="00107352"/>
    <w:rsid w:val="00117250"/>
    <w:rsid w:val="00123FEA"/>
    <w:rsid w:val="00137D8A"/>
    <w:rsid w:val="0014531A"/>
    <w:rsid w:val="00156DA5"/>
    <w:rsid w:val="00161EF7"/>
    <w:rsid w:val="001A730B"/>
    <w:rsid w:val="001B0338"/>
    <w:rsid w:val="001B0F38"/>
    <w:rsid w:val="001C228D"/>
    <w:rsid w:val="001D25D9"/>
    <w:rsid w:val="001F12D7"/>
    <w:rsid w:val="001F5BE3"/>
    <w:rsid w:val="00206C36"/>
    <w:rsid w:val="002106BC"/>
    <w:rsid w:val="0023039C"/>
    <w:rsid w:val="00233911"/>
    <w:rsid w:val="00283FA1"/>
    <w:rsid w:val="00296D67"/>
    <w:rsid w:val="002B7D68"/>
    <w:rsid w:val="00316E1A"/>
    <w:rsid w:val="00317D81"/>
    <w:rsid w:val="0032120D"/>
    <w:rsid w:val="003221D0"/>
    <w:rsid w:val="00324178"/>
    <w:rsid w:val="0032436A"/>
    <w:rsid w:val="00350180"/>
    <w:rsid w:val="00350C9B"/>
    <w:rsid w:val="003514BB"/>
    <w:rsid w:val="00364FC7"/>
    <w:rsid w:val="003A4256"/>
    <w:rsid w:val="003A447D"/>
    <w:rsid w:val="003A5651"/>
    <w:rsid w:val="003B5916"/>
    <w:rsid w:val="003B7659"/>
    <w:rsid w:val="003C00D1"/>
    <w:rsid w:val="003D643C"/>
    <w:rsid w:val="003F2376"/>
    <w:rsid w:val="003F293A"/>
    <w:rsid w:val="003F5E9B"/>
    <w:rsid w:val="0040088B"/>
    <w:rsid w:val="0041524C"/>
    <w:rsid w:val="00420878"/>
    <w:rsid w:val="00425E70"/>
    <w:rsid w:val="00433981"/>
    <w:rsid w:val="00447304"/>
    <w:rsid w:val="00461A16"/>
    <w:rsid w:val="004866B5"/>
    <w:rsid w:val="004A0D97"/>
    <w:rsid w:val="004C23CE"/>
    <w:rsid w:val="004E05A4"/>
    <w:rsid w:val="0050369F"/>
    <w:rsid w:val="00507824"/>
    <w:rsid w:val="0051329B"/>
    <w:rsid w:val="00521E23"/>
    <w:rsid w:val="00524B6D"/>
    <w:rsid w:val="00550A06"/>
    <w:rsid w:val="00560124"/>
    <w:rsid w:val="00570B16"/>
    <w:rsid w:val="00581CE7"/>
    <w:rsid w:val="00582317"/>
    <w:rsid w:val="005973D8"/>
    <w:rsid w:val="005C1374"/>
    <w:rsid w:val="005C2ED0"/>
    <w:rsid w:val="005C64A4"/>
    <w:rsid w:val="005E2900"/>
    <w:rsid w:val="005E64C0"/>
    <w:rsid w:val="00612998"/>
    <w:rsid w:val="006160BB"/>
    <w:rsid w:val="006178D3"/>
    <w:rsid w:val="006509AF"/>
    <w:rsid w:val="00671D2D"/>
    <w:rsid w:val="006769DD"/>
    <w:rsid w:val="006965D9"/>
    <w:rsid w:val="006A18BA"/>
    <w:rsid w:val="006A541F"/>
    <w:rsid w:val="006A6206"/>
    <w:rsid w:val="006C1081"/>
    <w:rsid w:val="006C1E52"/>
    <w:rsid w:val="006F47FD"/>
    <w:rsid w:val="007000BB"/>
    <w:rsid w:val="007120A6"/>
    <w:rsid w:val="0071570E"/>
    <w:rsid w:val="00716D26"/>
    <w:rsid w:val="0072325B"/>
    <w:rsid w:val="00723967"/>
    <w:rsid w:val="00757846"/>
    <w:rsid w:val="007775AB"/>
    <w:rsid w:val="00781F3D"/>
    <w:rsid w:val="007824EC"/>
    <w:rsid w:val="00790C91"/>
    <w:rsid w:val="007B08E7"/>
    <w:rsid w:val="007B48E0"/>
    <w:rsid w:val="007E06AB"/>
    <w:rsid w:val="007E1A69"/>
    <w:rsid w:val="007F46FF"/>
    <w:rsid w:val="007F4EB4"/>
    <w:rsid w:val="008435BA"/>
    <w:rsid w:val="00847309"/>
    <w:rsid w:val="0087306B"/>
    <w:rsid w:val="00877816"/>
    <w:rsid w:val="00881BC6"/>
    <w:rsid w:val="00883352"/>
    <w:rsid w:val="008B02C2"/>
    <w:rsid w:val="008C05D3"/>
    <w:rsid w:val="008C5ED4"/>
    <w:rsid w:val="008C7879"/>
    <w:rsid w:val="008F1AB8"/>
    <w:rsid w:val="008F4FB4"/>
    <w:rsid w:val="00924B95"/>
    <w:rsid w:val="0093095D"/>
    <w:rsid w:val="00934948"/>
    <w:rsid w:val="00941057"/>
    <w:rsid w:val="0094558A"/>
    <w:rsid w:val="009638CA"/>
    <w:rsid w:val="009653E1"/>
    <w:rsid w:val="00972BB0"/>
    <w:rsid w:val="00986D17"/>
    <w:rsid w:val="009B6563"/>
    <w:rsid w:val="009C550D"/>
    <w:rsid w:val="009E1F66"/>
    <w:rsid w:val="009E6252"/>
    <w:rsid w:val="009F1CD5"/>
    <w:rsid w:val="00A259D9"/>
    <w:rsid w:val="00A376A0"/>
    <w:rsid w:val="00A45BFB"/>
    <w:rsid w:val="00A64C5B"/>
    <w:rsid w:val="00AA16DA"/>
    <w:rsid w:val="00AA20A3"/>
    <w:rsid w:val="00AB13AD"/>
    <w:rsid w:val="00AC3ED3"/>
    <w:rsid w:val="00AC6BFA"/>
    <w:rsid w:val="00AC6E6C"/>
    <w:rsid w:val="00AE539B"/>
    <w:rsid w:val="00AF7BD6"/>
    <w:rsid w:val="00B048E5"/>
    <w:rsid w:val="00B12FC0"/>
    <w:rsid w:val="00B148EC"/>
    <w:rsid w:val="00B20A74"/>
    <w:rsid w:val="00B267B9"/>
    <w:rsid w:val="00B6235F"/>
    <w:rsid w:val="00B6549E"/>
    <w:rsid w:val="00B70229"/>
    <w:rsid w:val="00B77FE9"/>
    <w:rsid w:val="00B80688"/>
    <w:rsid w:val="00B872C1"/>
    <w:rsid w:val="00B91EA2"/>
    <w:rsid w:val="00BB5FEA"/>
    <w:rsid w:val="00BE1ABF"/>
    <w:rsid w:val="00C376FB"/>
    <w:rsid w:val="00C43265"/>
    <w:rsid w:val="00CA5361"/>
    <w:rsid w:val="00CA7937"/>
    <w:rsid w:val="00CC2D70"/>
    <w:rsid w:val="00CF246E"/>
    <w:rsid w:val="00D235AE"/>
    <w:rsid w:val="00D37363"/>
    <w:rsid w:val="00D46279"/>
    <w:rsid w:val="00D55994"/>
    <w:rsid w:val="00D65EFB"/>
    <w:rsid w:val="00D71F61"/>
    <w:rsid w:val="00D843D3"/>
    <w:rsid w:val="00D8716B"/>
    <w:rsid w:val="00D9368F"/>
    <w:rsid w:val="00D954B9"/>
    <w:rsid w:val="00DA5516"/>
    <w:rsid w:val="00DA6742"/>
    <w:rsid w:val="00DB144E"/>
    <w:rsid w:val="00DB19DB"/>
    <w:rsid w:val="00DB3252"/>
    <w:rsid w:val="00DE2A97"/>
    <w:rsid w:val="00DF2677"/>
    <w:rsid w:val="00E014B5"/>
    <w:rsid w:val="00E02DA6"/>
    <w:rsid w:val="00E0525E"/>
    <w:rsid w:val="00E348B5"/>
    <w:rsid w:val="00E40B3B"/>
    <w:rsid w:val="00E460C6"/>
    <w:rsid w:val="00E9559F"/>
    <w:rsid w:val="00EC33F1"/>
    <w:rsid w:val="00EE4674"/>
    <w:rsid w:val="00EE4704"/>
    <w:rsid w:val="00EF1318"/>
    <w:rsid w:val="00F026AF"/>
    <w:rsid w:val="00F40EA7"/>
    <w:rsid w:val="00F7100C"/>
    <w:rsid w:val="00F765F4"/>
    <w:rsid w:val="00F846A2"/>
    <w:rsid w:val="00F86B48"/>
    <w:rsid w:val="00F91AD0"/>
    <w:rsid w:val="00FA21EB"/>
    <w:rsid w:val="00FD208B"/>
    <w:rsid w:val="00FE1F2B"/>
    <w:rsid w:val="00FF19A0"/>
    <w:rsid w:val="00FF3CFC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2EA70"/>
  <w15:docId w15:val="{28BC3ECE-A3E0-443E-8925-0FA93836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7309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174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5C1374"/>
    <w:rPr>
      <w:rFonts w:ascii="Cambria" w:hAnsi="Cambria" w:cs="Times New Roman"/>
      <w:b/>
      <w:sz w:val="26"/>
    </w:rPr>
  </w:style>
  <w:style w:type="paragraph" w:customStyle="1" w:styleId="Default">
    <w:name w:val="Default"/>
    <w:uiPriority w:val="99"/>
    <w:rsid w:val="000174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0B16"/>
    <w:pPr>
      <w:tabs>
        <w:tab w:val="left" w:pos="5040"/>
      </w:tabs>
      <w:ind w:left="360" w:hanging="360"/>
    </w:pPr>
    <w:rPr>
      <w:szCs w:val="20"/>
    </w:rPr>
  </w:style>
  <w:style w:type="character" w:customStyle="1" w:styleId="BodyTextIndentChar">
    <w:name w:val="Body Text Indent Char"/>
    <w:uiPriority w:val="99"/>
    <w:semiHidden/>
    <w:locked/>
    <w:rsid w:val="005C1374"/>
    <w:rPr>
      <w:rFonts w:cs="Times New Roman"/>
      <w:sz w:val="24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570B16"/>
    <w:rPr>
      <w:sz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570B16"/>
    <w:pPr>
      <w:tabs>
        <w:tab w:val="left" w:pos="5040"/>
      </w:tabs>
      <w:jc w:val="both"/>
    </w:pPr>
    <w:rPr>
      <w:szCs w:val="20"/>
    </w:rPr>
  </w:style>
  <w:style w:type="character" w:customStyle="1" w:styleId="BodyTextChar">
    <w:name w:val="Body Text Char"/>
    <w:uiPriority w:val="99"/>
    <w:semiHidden/>
    <w:locked/>
    <w:rsid w:val="005C1374"/>
    <w:rPr>
      <w:rFonts w:cs="Times New Roman"/>
      <w:sz w:val="24"/>
    </w:rPr>
  </w:style>
  <w:style w:type="character" w:customStyle="1" w:styleId="ZkladntextChar">
    <w:name w:val="Základný text Char"/>
    <w:link w:val="Zkladntext"/>
    <w:uiPriority w:val="99"/>
    <w:semiHidden/>
    <w:locked/>
    <w:rsid w:val="00570B16"/>
    <w:rPr>
      <w:sz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924B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420878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924B9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420878"/>
    <w:rPr>
      <w:rFonts w:cs="Times New Roman"/>
      <w:sz w:val="24"/>
    </w:rPr>
  </w:style>
  <w:style w:type="character" w:styleId="Hypertextovprepojenie">
    <w:name w:val="Hyperlink"/>
    <w:uiPriority w:val="99"/>
    <w:rsid w:val="00BE1ABF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23391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3391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233911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3391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33911"/>
    <w:rPr>
      <w:rFonts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rsid w:val="00233911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33911"/>
    <w:rPr>
      <w:rFonts w:ascii="Segoe UI" w:hAnsi="Segoe UI" w:cs="Times New Roman"/>
      <w:sz w:val="18"/>
    </w:rPr>
  </w:style>
  <w:style w:type="character" w:customStyle="1" w:styleId="Nevyrieenzmienka1">
    <w:name w:val="Nevyriešená zmienka1"/>
    <w:uiPriority w:val="99"/>
    <w:semiHidden/>
    <w:rsid w:val="007F46FF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99"/>
    <w:qFormat/>
    <w:rsid w:val="007F46F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stanovisko k investičnej činnosti</vt:lpstr>
    </vt:vector>
  </TitlesOfParts>
  <Company>F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stanovisko k investičnej činnosti</dc:title>
  <dc:subject/>
  <dc:creator>augustinicova</dc:creator>
  <cp:keywords/>
  <dc:description/>
  <cp:lastModifiedBy>ildiko IG. gunarova</cp:lastModifiedBy>
  <cp:revision>17</cp:revision>
  <cp:lastPrinted>2020-06-05T07:41:00Z</cp:lastPrinted>
  <dcterms:created xsi:type="dcterms:W3CDTF">2020-09-23T11:53:00Z</dcterms:created>
  <dcterms:modified xsi:type="dcterms:W3CDTF">2025-03-07T12:55:00Z</dcterms:modified>
</cp:coreProperties>
</file>